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1D1D72" w:rsidRDefault="00B8795D" w:rsidP="00102C1E">
      <w:pPr>
        <w:rPr>
          <w:rFonts w:ascii="Arial" w:hAnsi="Arial" w:cs="Arial"/>
          <w:b/>
          <w:sz w:val="20"/>
          <w:szCs w:val="20"/>
        </w:rPr>
      </w:pPr>
      <w:r w:rsidRPr="001D1D72">
        <w:rPr>
          <w:rFonts w:ascii="Arial" w:hAnsi="Arial" w:cs="Arial"/>
          <w:b/>
          <w:sz w:val="20"/>
          <w:szCs w:val="20"/>
        </w:rPr>
        <w:t>MP</w:t>
      </w:r>
      <w:r w:rsidR="007F6BF1" w:rsidRPr="001D1D72">
        <w:rPr>
          <w:rFonts w:ascii="Arial" w:hAnsi="Arial" w:cs="Arial"/>
          <w:b/>
          <w:sz w:val="20"/>
          <w:szCs w:val="20"/>
        </w:rPr>
        <w:t>C</w:t>
      </w:r>
      <w:r w:rsidR="00F11577" w:rsidRPr="001D1D72">
        <w:rPr>
          <w:rFonts w:ascii="Arial" w:hAnsi="Arial" w:cs="Arial"/>
          <w:b/>
          <w:sz w:val="20"/>
          <w:szCs w:val="20"/>
        </w:rPr>
        <w:t xml:space="preserve"> </w:t>
      </w:r>
      <w:r w:rsidR="00E46FF2" w:rsidRPr="001D1D72">
        <w:rPr>
          <w:rFonts w:ascii="Arial" w:hAnsi="Arial" w:cs="Arial"/>
          <w:b/>
          <w:sz w:val="20"/>
          <w:szCs w:val="20"/>
        </w:rPr>
        <w:t>280</w:t>
      </w:r>
      <w:r w:rsidR="008D69FA" w:rsidRPr="001D1D72">
        <w:rPr>
          <w:rFonts w:ascii="Arial" w:hAnsi="Arial" w:cs="Arial"/>
          <w:b/>
          <w:sz w:val="20"/>
          <w:szCs w:val="20"/>
        </w:rPr>
        <w:t xml:space="preserve"> E</w:t>
      </w:r>
      <w:r w:rsidR="00E14E92" w:rsidRPr="001D1D72">
        <w:rPr>
          <w:rFonts w:ascii="Arial" w:hAnsi="Arial" w:cs="Arial"/>
          <w:b/>
          <w:sz w:val="20"/>
          <w:szCs w:val="20"/>
        </w:rPr>
        <w:t>C</w:t>
      </w:r>
      <w:r w:rsidR="008D69FA" w:rsidRPr="001D1D72">
        <w:rPr>
          <w:rFonts w:ascii="Arial" w:hAnsi="Arial" w:cs="Arial"/>
          <w:b/>
          <w:sz w:val="20"/>
          <w:szCs w:val="20"/>
        </w:rPr>
        <w:t xml:space="preserve"> </w:t>
      </w:r>
      <w:r w:rsidR="001F7BF9" w:rsidRPr="001D1D72">
        <w:rPr>
          <w:rFonts w:ascii="Arial" w:hAnsi="Arial" w:cs="Arial"/>
          <w:b/>
          <w:sz w:val="20"/>
          <w:szCs w:val="20"/>
        </w:rPr>
        <w:t>T</w:t>
      </w:r>
      <w:r w:rsidR="007F6BF1" w:rsidRPr="001D1D72">
        <w:rPr>
          <w:rFonts w:ascii="Arial" w:hAnsi="Arial" w:cs="Arial"/>
          <w:b/>
          <w:sz w:val="20"/>
          <w:szCs w:val="20"/>
        </w:rPr>
        <w:t>2</w:t>
      </w:r>
      <w:r w:rsidR="008D69FA" w:rsidRPr="001D1D72">
        <w:rPr>
          <w:rFonts w:ascii="Arial" w:hAnsi="Arial" w:cs="Arial"/>
          <w:b/>
          <w:sz w:val="20"/>
          <w:szCs w:val="20"/>
        </w:rPr>
        <w:t>0</w:t>
      </w:r>
      <w:r w:rsidR="0070664B" w:rsidRPr="001D1D72">
        <w:rPr>
          <w:rFonts w:ascii="Arial" w:hAnsi="Arial" w:cs="Arial"/>
          <w:b/>
          <w:sz w:val="20"/>
          <w:szCs w:val="20"/>
        </w:rPr>
        <w:t xml:space="preserve"> – ID </w:t>
      </w:r>
      <w:r w:rsidR="00E14E92" w:rsidRPr="001D1D72">
        <w:rPr>
          <w:rFonts w:ascii="Arial" w:hAnsi="Arial" w:cs="Arial"/>
          <w:b/>
          <w:sz w:val="20"/>
          <w:szCs w:val="20"/>
        </w:rPr>
        <w:t>136057</w:t>
      </w:r>
    </w:p>
    <w:p w:rsidR="00102C1E" w:rsidRPr="001D1D72" w:rsidRDefault="007F6BF1" w:rsidP="00102C1E">
      <w:pPr>
        <w:rPr>
          <w:rFonts w:ascii="Arial" w:hAnsi="Arial" w:cs="Arial"/>
          <w:b/>
          <w:sz w:val="20"/>
          <w:szCs w:val="20"/>
        </w:rPr>
      </w:pPr>
      <w:r w:rsidRPr="001D1D72">
        <w:rPr>
          <w:rFonts w:ascii="Arial" w:hAnsi="Arial" w:cs="Arial"/>
          <w:b/>
          <w:sz w:val="20"/>
          <w:szCs w:val="20"/>
        </w:rPr>
        <w:t>Flexibler Boxventilator</w:t>
      </w:r>
      <w:r w:rsidR="00E14E92" w:rsidRPr="001D1D72">
        <w:rPr>
          <w:rFonts w:ascii="Arial" w:hAnsi="Arial" w:cs="Arial"/>
          <w:b/>
          <w:sz w:val="20"/>
          <w:szCs w:val="20"/>
        </w:rPr>
        <w:t xml:space="preserve"> für Küchenabluft mit EC-Motor</w:t>
      </w:r>
    </w:p>
    <w:p w:rsidR="00102C1E" w:rsidRPr="001D1D72" w:rsidRDefault="00102C1E" w:rsidP="00102C1E">
      <w:pPr>
        <w:rPr>
          <w:rFonts w:ascii="Arial" w:hAnsi="Arial" w:cs="Arial"/>
          <w:sz w:val="20"/>
          <w:szCs w:val="20"/>
        </w:rPr>
      </w:pPr>
    </w:p>
    <w:p w:rsidR="0070664B" w:rsidRPr="001D1D72" w:rsidRDefault="0070664B" w:rsidP="008F1BFE">
      <w:pPr>
        <w:jc w:val="both"/>
        <w:rPr>
          <w:rFonts w:ascii="Arial" w:hAnsi="Arial" w:cs="Arial"/>
          <w:sz w:val="20"/>
          <w:szCs w:val="20"/>
        </w:rPr>
      </w:pPr>
    </w:p>
    <w:p w:rsidR="001F7BF9" w:rsidRPr="001D1D72" w:rsidRDefault="001F7BF9" w:rsidP="008F1BFE">
      <w:pPr>
        <w:jc w:val="both"/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Doppelschaliges kubisches Gehäuse aus verzinktem Stahlblech und 30 mm starker Mineralwollisolierung, nicht brennbar nach DIN EN 13501-1, Klasse A1 ausgekleidet. Geräteboden mit integrierter Bodenwanne und Ko</w:t>
      </w:r>
      <w:r w:rsidRPr="001D1D72">
        <w:rPr>
          <w:rFonts w:ascii="Arial" w:hAnsi="Arial" w:cs="Arial"/>
          <w:sz w:val="20"/>
          <w:szCs w:val="20"/>
        </w:rPr>
        <w:t>n</w:t>
      </w:r>
      <w:r w:rsidRPr="001D1D72">
        <w:rPr>
          <w:rFonts w:ascii="Arial" w:hAnsi="Arial" w:cs="Arial"/>
          <w:sz w:val="20"/>
          <w:szCs w:val="20"/>
        </w:rPr>
        <w:t>densatablaufstutzen.</w:t>
      </w:r>
    </w:p>
    <w:p w:rsidR="006807FA" w:rsidRPr="001D1D72" w:rsidRDefault="001F7BF9" w:rsidP="008F1BFE">
      <w:pPr>
        <w:jc w:val="both"/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 xml:space="preserve">Für Reinigungs- und Wartungsarbeiten kann die vollflächige Revisionstüre am Türgriff abgenommen werden. Der Türgriff ist lose im Lieferumfang enthalten und kann an der gewünschten Seite montiert werden. </w:t>
      </w:r>
      <w:r w:rsidR="006807FA" w:rsidRPr="001D1D72">
        <w:rPr>
          <w:rFonts w:ascii="Arial" w:hAnsi="Arial" w:cs="Arial"/>
          <w:sz w:val="20"/>
          <w:szCs w:val="20"/>
        </w:rPr>
        <w:t>Die Se</w:t>
      </w:r>
      <w:r w:rsidR="006807FA" w:rsidRPr="001D1D72">
        <w:rPr>
          <w:rFonts w:ascii="Arial" w:hAnsi="Arial" w:cs="Arial"/>
          <w:sz w:val="20"/>
          <w:szCs w:val="20"/>
        </w:rPr>
        <w:t>i</w:t>
      </w:r>
      <w:r w:rsidR="006807FA" w:rsidRPr="001D1D72">
        <w:rPr>
          <w:rFonts w:ascii="Arial" w:hAnsi="Arial" w:cs="Arial"/>
          <w:sz w:val="20"/>
          <w:szCs w:val="20"/>
        </w:rPr>
        <w:t xml:space="preserve">tenwände </w:t>
      </w:r>
      <w:r w:rsidRPr="001D1D72">
        <w:rPr>
          <w:rFonts w:ascii="Arial" w:hAnsi="Arial" w:cs="Arial"/>
          <w:sz w:val="20"/>
          <w:szCs w:val="20"/>
        </w:rPr>
        <w:t xml:space="preserve">sowie der Deckel </w:t>
      </w:r>
      <w:r w:rsidR="006807FA" w:rsidRPr="001D1D72">
        <w:rPr>
          <w:rFonts w:ascii="Arial" w:hAnsi="Arial" w:cs="Arial"/>
          <w:sz w:val="20"/>
          <w:szCs w:val="20"/>
        </w:rPr>
        <w:t xml:space="preserve">lassen sich einfach </w:t>
      </w:r>
      <w:r w:rsidRPr="001D1D72">
        <w:rPr>
          <w:rFonts w:ascii="Arial" w:hAnsi="Arial" w:cs="Arial"/>
          <w:sz w:val="20"/>
          <w:szCs w:val="20"/>
        </w:rPr>
        <w:t>abnehmen</w:t>
      </w:r>
      <w:r w:rsidR="006807FA" w:rsidRPr="001D1D72">
        <w:rPr>
          <w:rFonts w:ascii="Arial" w:hAnsi="Arial" w:cs="Arial"/>
          <w:sz w:val="20"/>
          <w:szCs w:val="20"/>
        </w:rPr>
        <w:t xml:space="preserve"> dadurch sind </w:t>
      </w:r>
      <w:r w:rsidRPr="001D1D72">
        <w:rPr>
          <w:rFonts w:ascii="Arial" w:hAnsi="Arial" w:cs="Arial"/>
          <w:sz w:val="20"/>
          <w:szCs w:val="20"/>
        </w:rPr>
        <w:t xml:space="preserve">drei </w:t>
      </w:r>
      <w:r w:rsidR="006807FA" w:rsidRPr="001D1D72">
        <w:rPr>
          <w:rFonts w:ascii="Arial" w:hAnsi="Arial" w:cs="Arial"/>
          <w:sz w:val="20"/>
          <w:szCs w:val="20"/>
        </w:rPr>
        <w:t>verschiedene Ausblasrichtungen (</w:t>
      </w:r>
      <w:r w:rsidRPr="001D1D72">
        <w:rPr>
          <w:rFonts w:ascii="Arial" w:hAnsi="Arial" w:cs="Arial"/>
          <w:sz w:val="20"/>
          <w:szCs w:val="20"/>
        </w:rPr>
        <w:t>links, rechts</w:t>
      </w:r>
      <w:r w:rsidR="006807FA" w:rsidRPr="001D1D72">
        <w:rPr>
          <w:rFonts w:ascii="Arial" w:hAnsi="Arial" w:cs="Arial"/>
          <w:sz w:val="20"/>
          <w:szCs w:val="20"/>
        </w:rPr>
        <w:t xml:space="preserve"> oder </w:t>
      </w:r>
      <w:r w:rsidRPr="001D1D72">
        <w:rPr>
          <w:rFonts w:ascii="Arial" w:hAnsi="Arial" w:cs="Arial"/>
          <w:sz w:val="20"/>
          <w:szCs w:val="20"/>
        </w:rPr>
        <w:t>oben</w:t>
      </w:r>
      <w:r w:rsidR="006807FA" w:rsidRPr="001D1D72">
        <w:rPr>
          <w:rFonts w:ascii="Arial" w:hAnsi="Arial" w:cs="Arial"/>
          <w:sz w:val="20"/>
          <w:szCs w:val="20"/>
        </w:rPr>
        <w:t xml:space="preserve">) möglich. </w:t>
      </w:r>
      <w:r w:rsidR="00A93211" w:rsidRPr="001D1D72">
        <w:rPr>
          <w:rFonts w:ascii="Arial" w:hAnsi="Arial" w:cs="Arial"/>
          <w:sz w:val="20"/>
          <w:szCs w:val="20"/>
        </w:rPr>
        <w:t>Das Gehäuseinnere ist vollkommen glattflächig ohne hervorstehende Schrauben. Die Seitenwände werden im Gehäuserahmen verschraubt, so dass keine Schrauben in das G</w:t>
      </w:r>
      <w:r w:rsidR="00A93211" w:rsidRPr="001D1D72">
        <w:rPr>
          <w:rFonts w:ascii="Arial" w:hAnsi="Arial" w:cs="Arial"/>
          <w:sz w:val="20"/>
          <w:szCs w:val="20"/>
        </w:rPr>
        <w:t>e</w:t>
      </w:r>
      <w:r w:rsidR="00A93211" w:rsidRPr="001D1D72">
        <w:rPr>
          <w:rFonts w:ascii="Arial" w:hAnsi="Arial" w:cs="Arial"/>
          <w:sz w:val="20"/>
          <w:szCs w:val="20"/>
        </w:rPr>
        <w:t>häuseinnere ragen.</w:t>
      </w:r>
    </w:p>
    <w:p w:rsidR="00A93211" w:rsidRPr="001D1D72" w:rsidRDefault="00A93211" w:rsidP="008F1BFE">
      <w:pPr>
        <w:jc w:val="both"/>
        <w:rPr>
          <w:rFonts w:ascii="Arial" w:hAnsi="Arial" w:cs="Arial"/>
          <w:sz w:val="20"/>
          <w:szCs w:val="20"/>
        </w:rPr>
      </w:pPr>
    </w:p>
    <w:p w:rsidR="003121EB" w:rsidRPr="001D1D72" w:rsidRDefault="00FB0272" w:rsidP="003121EB">
      <w:pPr>
        <w:jc w:val="both"/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 xml:space="preserve">Das rückwärtsgekrümmte Hochleistungslaufrad besteht aus pulverbeschichtetem Stahlblech </w:t>
      </w:r>
      <w:r w:rsidR="003121EB" w:rsidRPr="001D1D72">
        <w:rPr>
          <w:rFonts w:ascii="Arial" w:hAnsi="Arial" w:cs="Arial"/>
          <w:sz w:val="20"/>
          <w:szCs w:val="20"/>
        </w:rPr>
        <w:t xml:space="preserve">und ist auf die Welle eines energiesparenden EC-Innenläufermotors montiert. Über den angebauten EC-Controller lässt sich die Drehzahl stufenlos über 0-10V Signal regeln bzw. steuern. </w:t>
      </w:r>
      <w:r w:rsidR="0078411E" w:rsidRPr="001D1D72">
        <w:rPr>
          <w:rFonts w:ascii="Arial" w:hAnsi="Arial" w:cs="Arial"/>
          <w:sz w:val="20"/>
          <w:szCs w:val="20"/>
        </w:rPr>
        <w:t>Der Motor ist außerhalb des Luftstroms ang</w:t>
      </w:r>
      <w:r w:rsidR="0078411E" w:rsidRPr="001D1D72">
        <w:rPr>
          <w:rFonts w:ascii="Arial" w:hAnsi="Arial" w:cs="Arial"/>
          <w:sz w:val="20"/>
          <w:szCs w:val="20"/>
        </w:rPr>
        <w:t>e</w:t>
      </w:r>
      <w:r w:rsidR="0078411E" w:rsidRPr="001D1D72">
        <w:rPr>
          <w:rFonts w:ascii="Arial" w:hAnsi="Arial" w:cs="Arial"/>
          <w:sz w:val="20"/>
          <w:szCs w:val="20"/>
        </w:rPr>
        <w:t xml:space="preserve">ordnet und somit optimal vor Verschmutzung geschützt. </w:t>
      </w:r>
      <w:r w:rsidR="003121EB" w:rsidRPr="001D1D72">
        <w:rPr>
          <w:rFonts w:ascii="Arial" w:hAnsi="Arial" w:cs="Arial"/>
          <w:sz w:val="20"/>
          <w:szCs w:val="20"/>
        </w:rPr>
        <w:t>Der Motorschutz erfolgt über eine integrierte Therm</w:t>
      </w:r>
      <w:r w:rsidR="003121EB" w:rsidRPr="001D1D72">
        <w:rPr>
          <w:rFonts w:ascii="Arial" w:hAnsi="Arial" w:cs="Arial"/>
          <w:sz w:val="20"/>
          <w:szCs w:val="20"/>
        </w:rPr>
        <w:t>o</w:t>
      </w:r>
      <w:r w:rsidR="003121EB" w:rsidRPr="001D1D72">
        <w:rPr>
          <w:rFonts w:ascii="Arial" w:hAnsi="Arial" w:cs="Arial"/>
          <w:sz w:val="20"/>
          <w:szCs w:val="20"/>
        </w:rPr>
        <w:t>überwachung des EC-Motors.</w:t>
      </w:r>
    </w:p>
    <w:p w:rsidR="005950BE" w:rsidRPr="001D1D72" w:rsidRDefault="005950BE" w:rsidP="00102C1E">
      <w:pPr>
        <w:jc w:val="both"/>
        <w:rPr>
          <w:rFonts w:ascii="Arial" w:hAnsi="Arial"/>
          <w:sz w:val="20"/>
          <w:szCs w:val="20"/>
        </w:rPr>
      </w:pPr>
    </w:p>
    <w:p w:rsidR="00E6133D" w:rsidRPr="001D1D72" w:rsidRDefault="00E6133D" w:rsidP="00E6133D">
      <w:pPr>
        <w:jc w:val="both"/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D1D72" w:rsidRDefault="00102C1E" w:rsidP="00102C1E">
      <w:pPr>
        <w:rPr>
          <w:rFonts w:ascii="Arial" w:hAnsi="Arial"/>
          <w:sz w:val="20"/>
          <w:szCs w:val="20"/>
        </w:rPr>
      </w:pPr>
    </w:p>
    <w:p w:rsidR="00102C1E" w:rsidRPr="00387D58" w:rsidRDefault="00293256" w:rsidP="00102C1E">
      <w:pPr>
        <w:rPr>
          <w:rFonts w:ascii="Arial" w:hAnsi="Arial"/>
          <w:b/>
          <w:sz w:val="20"/>
          <w:szCs w:val="20"/>
          <w:u w:val="single"/>
        </w:rPr>
      </w:pPr>
      <w:r w:rsidRPr="00387D58">
        <w:rPr>
          <w:rFonts w:ascii="Arial" w:hAnsi="Arial"/>
          <w:b/>
          <w:sz w:val="20"/>
          <w:szCs w:val="20"/>
          <w:u w:val="single"/>
        </w:rPr>
        <w:t>Technische Daten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Volumenstrom (</w:t>
      </w:r>
      <w:r w:rsidR="00102C1E" w:rsidRPr="001D1D72">
        <w:rPr>
          <w:rFonts w:ascii="Arial" w:hAnsi="Arial" w:cs="Arial"/>
          <w:sz w:val="20"/>
          <w:szCs w:val="20"/>
        </w:rPr>
        <w:t>V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102C1E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m³/h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  <w:vertAlign w:val="subscript"/>
        </w:rPr>
      </w:pPr>
      <w:r w:rsidRPr="001D1D72">
        <w:rPr>
          <w:rFonts w:ascii="Arial" w:hAnsi="Arial" w:cs="Arial"/>
          <w:sz w:val="20"/>
          <w:szCs w:val="20"/>
        </w:rPr>
        <w:t>Druckerhöhung (</w:t>
      </w:r>
      <w:r w:rsidR="00102C1E" w:rsidRPr="001D1D72">
        <w:rPr>
          <w:rFonts w:ascii="Arial" w:hAnsi="Arial" w:cs="Arial"/>
          <w:sz w:val="20"/>
          <w:szCs w:val="20"/>
        </w:rPr>
        <w:sym w:font="Symbol" w:char="0044"/>
      </w:r>
      <w:proofErr w:type="spellStart"/>
      <w:r w:rsidR="00102C1E" w:rsidRPr="001D1D72">
        <w:rPr>
          <w:rFonts w:ascii="Arial" w:hAnsi="Arial" w:cs="Arial"/>
          <w:sz w:val="20"/>
          <w:szCs w:val="20"/>
        </w:rPr>
        <w:t>p</w:t>
      </w:r>
      <w:r w:rsidR="00102C1E" w:rsidRPr="001D1D72">
        <w:rPr>
          <w:rFonts w:ascii="Arial" w:hAnsi="Arial" w:cs="Arial"/>
          <w:sz w:val="20"/>
          <w:szCs w:val="20"/>
          <w:vertAlign w:val="subscript"/>
        </w:rPr>
        <w:t>fa</w:t>
      </w:r>
      <w:proofErr w:type="spellEnd"/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102C1E" w:rsidP="00102C1E">
      <w:pPr>
        <w:rPr>
          <w:rFonts w:ascii="Arial" w:hAnsi="Arial" w:cs="Arial"/>
          <w:sz w:val="20"/>
          <w:szCs w:val="20"/>
        </w:rPr>
      </w:pPr>
      <w:proofErr w:type="spellStart"/>
      <w:r w:rsidRPr="001D1D72">
        <w:rPr>
          <w:rFonts w:ascii="Arial" w:hAnsi="Arial" w:cs="Arial"/>
          <w:sz w:val="20"/>
          <w:szCs w:val="20"/>
        </w:rPr>
        <w:t>Pa</w:t>
      </w:r>
      <w:proofErr w:type="spellEnd"/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Spannung (</w:t>
      </w:r>
      <w:r w:rsidR="00102C1E" w:rsidRPr="001D1D72">
        <w:rPr>
          <w:rFonts w:ascii="Arial" w:hAnsi="Arial" w:cs="Arial"/>
          <w:sz w:val="20"/>
          <w:szCs w:val="20"/>
        </w:rPr>
        <w:t>U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 xml:space="preserve">1~230 </w:t>
      </w:r>
      <w:r w:rsidR="00102C1E" w:rsidRPr="001D1D72">
        <w:rPr>
          <w:rFonts w:ascii="Arial" w:hAnsi="Arial" w:cs="Arial"/>
          <w:sz w:val="20"/>
          <w:szCs w:val="20"/>
        </w:rPr>
        <w:t>V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Frequenz (</w:t>
      </w:r>
      <w:r w:rsidR="00102C1E" w:rsidRPr="001D1D72">
        <w:rPr>
          <w:rFonts w:ascii="Arial" w:hAnsi="Arial" w:cs="Arial"/>
          <w:sz w:val="20"/>
          <w:szCs w:val="20"/>
        </w:rPr>
        <w:t>f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 xml:space="preserve">50 </w:t>
      </w:r>
      <w:r w:rsidR="00102C1E" w:rsidRPr="001D1D72">
        <w:rPr>
          <w:rFonts w:ascii="Arial" w:hAnsi="Arial" w:cs="Arial"/>
          <w:sz w:val="20"/>
          <w:szCs w:val="20"/>
        </w:rPr>
        <w:t>Hz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Leistungsaufnahme max. (</w:t>
      </w:r>
      <w:r w:rsidR="00102C1E" w:rsidRPr="001D1D72">
        <w:rPr>
          <w:rFonts w:ascii="Arial" w:hAnsi="Arial" w:cs="Arial"/>
          <w:sz w:val="20"/>
          <w:szCs w:val="20"/>
        </w:rPr>
        <w:t>P</w:t>
      </w:r>
      <w:r w:rsidR="00102C1E" w:rsidRPr="001D1D72">
        <w:rPr>
          <w:rFonts w:ascii="Arial" w:hAnsi="Arial" w:cs="Arial"/>
          <w:sz w:val="20"/>
          <w:szCs w:val="20"/>
          <w:vertAlign w:val="subscript"/>
        </w:rPr>
        <w:t>1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1129</w:t>
      </w:r>
      <w:r w:rsidR="0070664B" w:rsidRPr="001D1D72">
        <w:rPr>
          <w:rFonts w:ascii="Arial" w:hAnsi="Arial" w:cs="Arial"/>
          <w:sz w:val="20"/>
          <w:szCs w:val="20"/>
        </w:rPr>
        <w:t xml:space="preserve"> W</w:t>
      </w:r>
    </w:p>
    <w:p w:rsidR="00002076" w:rsidRPr="001D1D72" w:rsidRDefault="00102C1E" w:rsidP="00102C1E">
      <w:pPr>
        <w:rPr>
          <w:rFonts w:ascii="Arial" w:hAnsi="Arial" w:cs="Arial"/>
          <w:sz w:val="20"/>
          <w:szCs w:val="20"/>
          <w:lang w:val="it-IT"/>
        </w:rPr>
      </w:pPr>
      <w:proofErr w:type="spellStart"/>
      <w:r w:rsidRPr="001D1D72">
        <w:rPr>
          <w:rFonts w:ascii="Arial" w:hAnsi="Arial" w:cs="Arial"/>
          <w:sz w:val="20"/>
          <w:szCs w:val="20"/>
          <w:lang w:val="it-IT"/>
        </w:rPr>
        <w:t>Stromaufnahme</w:t>
      </w:r>
      <w:proofErr w:type="spellEnd"/>
      <w:r w:rsidRPr="001D1D72">
        <w:rPr>
          <w:rFonts w:ascii="Arial" w:hAnsi="Arial" w:cs="Arial"/>
          <w:sz w:val="20"/>
          <w:szCs w:val="20"/>
          <w:lang w:val="it-IT"/>
        </w:rPr>
        <w:t xml:space="preserve"> max.</w:t>
      </w:r>
      <w:r w:rsidR="00002076" w:rsidRPr="001D1D72">
        <w:rPr>
          <w:rFonts w:ascii="Arial" w:hAnsi="Arial" w:cs="Arial"/>
          <w:sz w:val="20"/>
          <w:szCs w:val="20"/>
          <w:lang w:val="it-IT"/>
        </w:rPr>
        <w:t xml:space="preserve"> (I):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  <w:lang w:val="it-IT"/>
        </w:rPr>
      </w:pPr>
      <w:r w:rsidRPr="001D1D72">
        <w:rPr>
          <w:rFonts w:ascii="Arial" w:hAnsi="Arial" w:cs="Arial"/>
          <w:sz w:val="20"/>
          <w:szCs w:val="20"/>
          <w:lang w:val="it-IT"/>
        </w:rPr>
        <w:t>4,9</w:t>
      </w:r>
      <w:r w:rsidR="00002076" w:rsidRPr="001D1D72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="00102C1E" w:rsidRPr="001D1D72">
        <w:rPr>
          <w:rFonts w:ascii="Arial" w:hAnsi="Arial" w:cs="Arial"/>
          <w:sz w:val="20"/>
          <w:szCs w:val="20"/>
          <w:lang w:val="it-IT"/>
        </w:rPr>
        <w:t>A</w:t>
      </w:r>
      <w:proofErr w:type="gramEnd"/>
    </w:p>
    <w:p w:rsidR="00002076" w:rsidRPr="001D1D72" w:rsidRDefault="00002076" w:rsidP="00102C1E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D1D72">
        <w:rPr>
          <w:rFonts w:ascii="Arial" w:hAnsi="Arial" w:cs="Arial"/>
          <w:sz w:val="20"/>
          <w:szCs w:val="20"/>
          <w:lang w:val="en-US"/>
        </w:rPr>
        <w:t>Nenndrehzahl</w:t>
      </w:r>
      <w:proofErr w:type="spellEnd"/>
      <w:r w:rsidRPr="001D1D72">
        <w:rPr>
          <w:rFonts w:ascii="Arial" w:hAnsi="Arial" w:cs="Arial"/>
          <w:sz w:val="20"/>
          <w:szCs w:val="20"/>
          <w:lang w:val="en-US"/>
        </w:rPr>
        <w:t xml:space="preserve"> (</w:t>
      </w:r>
      <w:r w:rsidR="00102C1E" w:rsidRPr="001D1D72">
        <w:rPr>
          <w:rFonts w:ascii="Arial" w:hAnsi="Arial" w:cs="Arial"/>
          <w:sz w:val="20"/>
          <w:szCs w:val="20"/>
          <w:lang w:val="en-US"/>
        </w:rPr>
        <w:t>n</w:t>
      </w:r>
      <w:r w:rsidRPr="001D1D72">
        <w:rPr>
          <w:rFonts w:ascii="Arial" w:hAnsi="Arial" w:cs="Arial"/>
          <w:sz w:val="20"/>
          <w:szCs w:val="20"/>
          <w:lang w:val="en-US"/>
        </w:rPr>
        <w:t>):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  <w:lang w:val="en-US"/>
        </w:rPr>
      </w:pPr>
      <w:r w:rsidRPr="001D1D72">
        <w:rPr>
          <w:rFonts w:ascii="Arial" w:hAnsi="Arial" w:cs="Arial"/>
          <w:sz w:val="20"/>
          <w:szCs w:val="20"/>
          <w:lang w:val="en-US"/>
        </w:rPr>
        <w:t>3428</w:t>
      </w:r>
      <w:r w:rsidR="00002076" w:rsidRPr="001D1D72">
        <w:rPr>
          <w:rFonts w:ascii="Arial" w:hAnsi="Arial" w:cs="Arial"/>
          <w:sz w:val="20"/>
          <w:szCs w:val="20"/>
          <w:lang w:val="en-US"/>
        </w:rPr>
        <w:t xml:space="preserve"> </w:t>
      </w:r>
      <w:r w:rsidR="00102C1E" w:rsidRPr="001D1D72">
        <w:rPr>
          <w:rFonts w:ascii="Arial" w:hAnsi="Arial" w:cs="Arial"/>
          <w:sz w:val="20"/>
          <w:szCs w:val="20"/>
          <w:lang w:val="en-US"/>
        </w:rPr>
        <w:t>min</w:t>
      </w:r>
      <w:r w:rsidR="00102C1E" w:rsidRPr="001D1D72">
        <w:rPr>
          <w:rFonts w:ascii="Arial" w:hAnsi="Arial" w:cs="Arial"/>
          <w:sz w:val="20"/>
          <w:szCs w:val="20"/>
          <w:vertAlign w:val="superscript"/>
          <w:lang w:val="en-US"/>
        </w:rPr>
        <w:t>-1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Schutzart Klemmkasten: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IP</w:t>
      </w:r>
      <w:r w:rsidR="00D85C66" w:rsidRPr="001D1D72">
        <w:rPr>
          <w:rFonts w:ascii="Arial" w:hAnsi="Arial" w:cs="Arial"/>
          <w:sz w:val="20"/>
          <w:szCs w:val="20"/>
        </w:rPr>
        <w:t>54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proofErr w:type="spellStart"/>
      <w:r w:rsidRPr="001D1D72">
        <w:rPr>
          <w:rFonts w:ascii="Arial" w:hAnsi="Arial" w:cs="Arial"/>
          <w:sz w:val="20"/>
          <w:szCs w:val="20"/>
        </w:rPr>
        <w:t>Ansaug</w:t>
      </w:r>
      <w:proofErr w:type="spellEnd"/>
      <w:r w:rsidRPr="001D1D72">
        <w:rPr>
          <w:rFonts w:ascii="Arial" w:hAnsi="Arial" w:cs="Arial"/>
          <w:sz w:val="20"/>
          <w:szCs w:val="20"/>
        </w:rPr>
        <w:t xml:space="preserve"> Schallleistungspegel (</w:t>
      </w:r>
      <w:r w:rsidR="00102C1E" w:rsidRPr="001D1D72">
        <w:rPr>
          <w:rFonts w:ascii="Arial" w:hAnsi="Arial" w:cs="Arial"/>
          <w:sz w:val="20"/>
          <w:szCs w:val="20"/>
        </w:rPr>
        <w:t>L</w:t>
      </w:r>
      <w:r w:rsidR="00102C1E" w:rsidRPr="001D1D72">
        <w:rPr>
          <w:rFonts w:ascii="Arial" w:hAnsi="Arial" w:cs="Arial"/>
          <w:sz w:val="20"/>
          <w:szCs w:val="20"/>
          <w:vertAlign w:val="subscript"/>
        </w:rPr>
        <w:t>WA5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87</w:t>
      </w:r>
      <w:r w:rsidR="00002076" w:rsidRPr="001D1D72">
        <w:rPr>
          <w:rFonts w:ascii="Arial" w:hAnsi="Arial" w:cs="Arial"/>
          <w:sz w:val="20"/>
          <w:szCs w:val="20"/>
        </w:rPr>
        <w:t xml:space="preserve"> </w:t>
      </w:r>
      <w:r w:rsidR="00102C1E" w:rsidRPr="001D1D72">
        <w:rPr>
          <w:rFonts w:ascii="Arial" w:hAnsi="Arial" w:cs="Arial"/>
          <w:sz w:val="20"/>
          <w:szCs w:val="20"/>
        </w:rPr>
        <w:t>dB(A)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proofErr w:type="spellStart"/>
      <w:r w:rsidRPr="001D1D72">
        <w:rPr>
          <w:rFonts w:ascii="Arial" w:hAnsi="Arial" w:cs="Arial"/>
          <w:sz w:val="20"/>
          <w:szCs w:val="20"/>
        </w:rPr>
        <w:t>Ausblas</w:t>
      </w:r>
      <w:proofErr w:type="spellEnd"/>
      <w:r w:rsidRPr="001D1D72">
        <w:rPr>
          <w:rFonts w:ascii="Arial" w:hAnsi="Arial" w:cs="Arial"/>
          <w:sz w:val="20"/>
          <w:szCs w:val="20"/>
        </w:rPr>
        <w:t xml:space="preserve"> Schallleistungspegel (</w:t>
      </w:r>
      <w:r w:rsidR="00102C1E" w:rsidRPr="001D1D72">
        <w:rPr>
          <w:rFonts w:ascii="Arial" w:hAnsi="Arial" w:cs="Arial"/>
          <w:sz w:val="20"/>
          <w:szCs w:val="20"/>
        </w:rPr>
        <w:t>L</w:t>
      </w:r>
      <w:r w:rsidR="00102C1E" w:rsidRPr="001D1D72">
        <w:rPr>
          <w:rFonts w:ascii="Arial" w:hAnsi="Arial" w:cs="Arial"/>
          <w:sz w:val="20"/>
          <w:szCs w:val="20"/>
          <w:vertAlign w:val="subscript"/>
        </w:rPr>
        <w:t>WA6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89</w:t>
      </w:r>
      <w:r w:rsidR="00002076" w:rsidRPr="001D1D72">
        <w:rPr>
          <w:rFonts w:ascii="Arial" w:hAnsi="Arial" w:cs="Arial"/>
          <w:sz w:val="20"/>
          <w:szCs w:val="20"/>
        </w:rPr>
        <w:t xml:space="preserve"> </w:t>
      </w:r>
      <w:r w:rsidR="00102C1E" w:rsidRPr="001D1D72">
        <w:rPr>
          <w:rFonts w:ascii="Arial" w:hAnsi="Arial" w:cs="Arial"/>
          <w:sz w:val="20"/>
          <w:szCs w:val="20"/>
        </w:rPr>
        <w:t>dB(A)</w:t>
      </w:r>
    </w:p>
    <w:p w:rsidR="00DE02CE" w:rsidRPr="001D1D72" w:rsidRDefault="00DE02CE" w:rsidP="00DE02CE">
      <w:pPr>
        <w:rPr>
          <w:rFonts w:ascii="Arial" w:hAnsi="Arial" w:cs="Arial"/>
          <w:sz w:val="20"/>
          <w:szCs w:val="20"/>
        </w:rPr>
      </w:pPr>
      <w:proofErr w:type="spellStart"/>
      <w:r w:rsidRPr="001D1D72">
        <w:rPr>
          <w:rFonts w:ascii="Arial" w:hAnsi="Arial" w:cs="Arial"/>
          <w:sz w:val="20"/>
          <w:szCs w:val="20"/>
        </w:rPr>
        <w:t>Abstrahl</w:t>
      </w:r>
      <w:proofErr w:type="spellEnd"/>
      <w:r w:rsidRPr="001D1D72">
        <w:rPr>
          <w:rFonts w:ascii="Arial" w:hAnsi="Arial" w:cs="Arial"/>
          <w:sz w:val="20"/>
          <w:szCs w:val="20"/>
        </w:rPr>
        <w:t xml:space="preserve"> Schallleistungspegel (L</w:t>
      </w:r>
      <w:r w:rsidRPr="001D1D72">
        <w:rPr>
          <w:rFonts w:ascii="Arial" w:hAnsi="Arial" w:cs="Arial"/>
          <w:sz w:val="20"/>
          <w:szCs w:val="20"/>
          <w:vertAlign w:val="subscript"/>
        </w:rPr>
        <w:t>WA2</w:t>
      </w:r>
      <w:r w:rsidRPr="001D1D72">
        <w:rPr>
          <w:rFonts w:ascii="Arial" w:hAnsi="Arial" w:cs="Arial"/>
          <w:sz w:val="20"/>
          <w:szCs w:val="20"/>
        </w:rPr>
        <w:t>):</w:t>
      </w:r>
    </w:p>
    <w:p w:rsidR="00DE02CE" w:rsidRPr="001D1D72" w:rsidRDefault="003121EB" w:rsidP="00DE02C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77</w:t>
      </w:r>
      <w:r w:rsidR="00DE02CE" w:rsidRPr="001D1D72">
        <w:rPr>
          <w:rFonts w:ascii="Arial" w:hAnsi="Arial" w:cs="Arial"/>
          <w:sz w:val="20"/>
          <w:szCs w:val="20"/>
        </w:rPr>
        <w:t xml:space="preserve"> dB(A)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max. Fördermitteltemperatur (</w:t>
      </w:r>
      <w:r w:rsidR="00102C1E" w:rsidRPr="001D1D72">
        <w:rPr>
          <w:rFonts w:ascii="Arial" w:hAnsi="Arial" w:cs="Arial"/>
          <w:sz w:val="20"/>
          <w:szCs w:val="20"/>
        </w:rPr>
        <w:t>t</w:t>
      </w:r>
      <w:r w:rsidRPr="001D1D72">
        <w:rPr>
          <w:rFonts w:ascii="Arial" w:hAnsi="Arial" w:cs="Arial"/>
          <w:sz w:val="20"/>
          <w:szCs w:val="20"/>
        </w:rPr>
        <w:t>):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120</w:t>
      </w:r>
      <w:r w:rsidR="00102C1E" w:rsidRPr="001D1D72">
        <w:rPr>
          <w:rFonts w:ascii="Arial" w:hAnsi="Arial" w:cs="Arial"/>
          <w:sz w:val="20"/>
          <w:szCs w:val="20"/>
        </w:rPr>
        <w:t>°C</w:t>
      </w:r>
    </w:p>
    <w:p w:rsidR="00C763CF" w:rsidRPr="001D1D72" w:rsidRDefault="00C763CF" w:rsidP="00102C1E">
      <w:pPr>
        <w:rPr>
          <w:rFonts w:ascii="Arial" w:hAnsi="Arial" w:cs="Arial"/>
          <w:sz w:val="20"/>
          <w:szCs w:val="20"/>
        </w:rPr>
      </w:pPr>
    </w:p>
    <w:p w:rsidR="002F0260" w:rsidRPr="001D1D72" w:rsidRDefault="007F6BF1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Abmessungen Gehäuse (L</w:t>
      </w:r>
      <w:r w:rsidR="002F0260" w:rsidRPr="001D1D72">
        <w:rPr>
          <w:rFonts w:ascii="Arial" w:hAnsi="Arial" w:cs="Arial"/>
          <w:sz w:val="20"/>
          <w:szCs w:val="20"/>
        </w:rPr>
        <w:t xml:space="preserve"> x </w:t>
      </w:r>
      <w:r w:rsidRPr="001D1D72">
        <w:rPr>
          <w:rFonts w:ascii="Arial" w:hAnsi="Arial" w:cs="Arial"/>
          <w:sz w:val="20"/>
          <w:szCs w:val="20"/>
        </w:rPr>
        <w:t>B</w:t>
      </w:r>
      <w:r w:rsidR="002F0260" w:rsidRPr="001D1D72">
        <w:rPr>
          <w:rFonts w:ascii="Arial" w:hAnsi="Arial" w:cs="Arial"/>
          <w:sz w:val="20"/>
          <w:szCs w:val="20"/>
        </w:rPr>
        <w:t xml:space="preserve"> x H)</w:t>
      </w:r>
    </w:p>
    <w:p w:rsidR="002F0260" w:rsidRPr="001D1D72" w:rsidRDefault="007F6BF1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500</w:t>
      </w:r>
      <w:r w:rsidR="002F0260" w:rsidRPr="001D1D72">
        <w:rPr>
          <w:rFonts w:ascii="Arial" w:hAnsi="Arial" w:cs="Arial"/>
          <w:sz w:val="20"/>
          <w:szCs w:val="20"/>
        </w:rPr>
        <w:t xml:space="preserve"> x </w:t>
      </w:r>
      <w:r w:rsidRPr="001D1D72">
        <w:rPr>
          <w:rFonts w:ascii="Arial" w:hAnsi="Arial" w:cs="Arial"/>
          <w:sz w:val="20"/>
          <w:szCs w:val="20"/>
        </w:rPr>
        <w:t>500</w:t>
      </w:r>
      <w:r w:rsidR="002F0260" w:rsidRPr="001D1D72">
        <w:rPr>
          <w:rFonts w:ascii="Arial" w:hAnsi="Arial" w:cs="Arial"/>
          <w:sz w:val="20"/>
          <w:szCs w:val="20"/>
        </w:rPr>
        <w:t xml:space="preserve"> x </w:t>
      </w:r>
      <w:r w:rsidRPr="001D1D72">
        <w:rPr>
          <w:rFonts w:ascii="Arial" w:hAnsi="Arial" w:cs="Arial"/>
          <w:sz w:val="20"/>
          <w:szCs w:val="20"/>
        </w:rPr>
        <w:t>500</w:t>
      </w:r>
      <w:r w:rsidR="002F0260" w:rsidRPr="001D1D72">
        <w:rPr>
          <w:rFonts w:ascii="Arial" w:hAnsi="Arial" w:cs="Arial"/>
          <w:sz w:val="20"/>
          <w:szCs w:val="20"/>
        </w:rPr>
        <w:t xml:space="preserve"> mm</w:t>
      </w:r>
    </w:p>
    <w:p w:rsidR="00002076" w:rsidRPr="001D1D72" w:rsidRDefault="00DE11D5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Gewicht:</w:t>
      </w:r>
    </w:p>
    <w:p w:rsidR="00102C1E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37,7</w:t>
      </w:r>
      <w:r w:rsidR="00D85C66" w:rsidRPr="001D1D72">
        <w:rPr>
          <w:rFonts w:ascii="Arial" w:hAnsi="Arial" w:cs="Arial"/>
          <w:sz w:val="20"/>
          <w:szCs w:val="20"/>
        </w:rPr>
        <w:t xml:space="preserve"> </w:t>
      </w:r>
      <w:r w:rsidR="00102C1E" w:rsidRPr="001D1D72">
        <w:rPr>
          <w:rFonts w:ascii="Arial" w:hAnsi="Arial" w:cs="Arial"/>
          <w:sz w:val="20"/>
          <w:szCs w:val="20"/>
        </w:rPr>
        <w:t>kg</w:t>
      </w:r>
    </w:p>
    <w:p w:rsidR="00002076" w:rsidRPr="001D1D72" w:rsidRDefault="00002076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Schaltplan:</w:t>
      </w:r>
    </w:p>
    <w:p w:rsidR="00002076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136832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</w:p>
    <w:p w:rsidR="0070664B" w:rsidRPr="00387D58" w:rsidRDefault="0070664B" w:rsidP="00102C1E">
      <w:pPr>
        <w:rPr>
          <w:rFonts w:ascii="Arial" w:hAnsi="Arial" w:cs="Arial"/>
          <w:b/>
          <w:sz w:val="20"/>
          <w:szCs w:val="20"/>
        </w:rPr>
      </w:pPr>
      <w:r w:rsidRPr="00387D58">
        <w:rPr>
          <w:rFonts w:ascii="Arial" w:hAnsi="Arial" w:cs="Arial"/>
          <w:b/>
          <w:sz w:val="20"/>
          <w:szCs w:val="20"/>
        </w:rPr>
        <w:t>Hersteller: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ruck Ventilatoren GmbH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Max-Planck-Str. 5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97944 Boxberg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Tel. 07930-9211300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www.ruck.eu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</w:p>
    <w:p w:rsidR="0070664B" w:rsidRPr="00387D58" w:rsidRDefault="0070664B" w:rsidP="00102C1E">
      <w:pPr>
        <w:rPr>
          <w:rFonts w:ascii="Arial" w:hAnsi="Arial" w:cs="Arial"/>
          <w:b/>
          <w:sz w:val="20"/>
          <w:szCs w:val="20"/>
        </w:rPr>
      </w:pPr>
      <w:r w:rsidRPr="00387D58">
        <w:rPr>
          <w:rFonts w:ascii="Arial" w:hAnsi="Arial" w:cs="Arial"/>
          <w:b/>
          <w:sz w:val="20"/>
          <w:szCs w:val="20"/>
        </w:rPr>
        <w:t>Typ:</w:t>
      </w:r>
    </w:p>
    <w:p w:rsidR="0012673F" w:rsidRPr="00387D58" w:rsidRDefault="00B326D8" w:rsidP="00102C1E">
      <w:pPr>
        <w:rPr>
          <w:rFonts w:ascii="Arial" w:hAnsi="Arial" w:cs="Arial"/>
          <w:sz w:val="20"/>
          <w:szCs w:val="20"/>
        </w:rPr>
      </w:pPr>
      <w:r w:rsidRPr="00387D58">
        <w:rPr>
          <w:rFonts w:ascii="Arial" w:hAnsi="Arial" w:cs="Arial"/>
          <w:sz w:val="20"/>
          <w:szCs w:val="20"/>
        </w:rPr>
        <w:lastRenderedPageBreak/>
        <w:t>MP</w:t>
      </w:r>
      <w:r w:rsidR="007F6BF1" w:rsidRPr="00387D58">
        <w:rPr>
          <w:rFonts w:ascii="Arial" w:hAnsi="Arial" w:cs="Arial"/>
          <w:sz w:val="20"/>
          <w:szCs w:val="20"/>
        </w:rPr>
        <w:t xml:space="preserve">C </w:t>
      </w:r>
      <w:r w:rsidR="00E46FF2" w:rsidRPr="00387D58">
        <w:rPr>
          <w:rFonts w:ascii="Arial" w:hAnsi="Arial" w:cs="Arial"/>
          <w:sz w:val="20"/>
          <w:szCs w:val="20"/>
        </w:rPr>
        <w:t>280</w:t>
      </w:r>
      <w:r w:rsidR="007F6BF1" w:rsidRPr="00387D58">
        <w:rPr>
          <w:rFonts w:ascii="Arial" w:hAnsi="Arial" w:cs="Arial"/>
          <w:sz w:val="20"/>
          <w:szCs w:val="20"/>
        </w:rPr>
        <w:t xml:space="preserve"> E</w:t>
      </w:r>
      <w:r w:rsidR="003121EB" w:rsidRPr="00387D58">
        <w:rPr>
          <w:rFonts w:ascii="Arial" w:hAnsi="Arial" w:cs="Arial"/>
          <w:sz w:val="20"/>
          <w:szCs w:val="20"/>
        </w:rPr>
        <w:t>C</w:t>
      </w:r>
      <w:r w:rsidR="007F6BF1" w:rsidRPr="00387D58">
        <w:rPr>
          <w:rFonts w:ascii="Arial" w:hAnsi="Arial" w:cs="Arial"/>
          <w:sz w:val="20"/>
          <w:szCs w:val="20"/>
        </w:rPr>
        <w:t xml:space="preserve"> </w:t>
      </w:r>
      <w:r w:rsidR="00BD5B0B" w:rsidRPr="00387D58">
        <w:rPr>
          <w:rFonts w:ascii="Arial" w:hAnsi="Arial" w:cs="Arial"/>
          <w:sz w:val="20"/>
          <w:szCs w:val="20"/>
        </w:rPr>
        <w:t>T</w:t>
      </w:r>
      <w:r w:rsidR="0003092A" w:rsidRPr="00387D58">
        <w:rPr>
          <w:rFonts w:ascii="Arial" w:hAnsi="Arial" w:cs="Arial"/>
          <w:sz w:val="20"/>
          <w:szCs w:val="20"/>
        </w:rPr>
        <w:t>2</w:t>
      </w:r>
      <w:r w:rsidRPr="00387D58">
        <w:rPr>
          <w:rFonts w:ascii="Arial" w:hAnsi="Arial" w:cs="Arial"/>
          <w:sz w:val="20"/>
          <w:szCs w:val="20"/>
        </w:rPr>
        <w:t>0</w:t>
      </w:r>
    </w:p>
    <w:p w:rsidR="0012673F" w:rsidRPr="001D1D72" w:rsidRDefault="0012673F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Artikelnummer:</w:t>
      </w:r>
    </w:p>
    <w:p w:rsidR="0070664B" w:rsidRPr="001D1D72" w:rsidRDefault="003121EB" w:rsidP="00102C1E">
      <w:pPr>
        <w:rPr>
          <w:rFonts w:ascii="Arial" w:hAnsi="Arial" w:cs="Arial"/>
          <w:sz w:val="20"/>
          <w:szCs w:val="20"/>
        </w:rPr>
      </w:pPr>
      <w:r w:rsidRPr="001D1D72">
        <w:rPr>
          <w:rFonts w:ascii="Arial" w:hAnsi="Arial" w:cs="Arial"/>
          <w:sz w:val="20"/>
          <w:szCs w:val="20"/>
        </w:rPr>
        <w:t>136057</w:t>
      </w:r>
    </w:p>
    <w:p w:rsidR="0070664B" w:rsidRPr="001D1D72" w:rsidRDefault="0070664B" w:rsidP="00102C1E">
      <w:pPr>
        <w:rPr>
          <w:rFonts w:ascii="Arial" w:hAnsi="Arial" w:cs="Arial"/>
          <w:sz w:val="20"/>
          <w:szCs w:val="20"/>
        </w:rPr>
      </w:pPr>
    </w:p>
    <w:p w:rsidR="00102C1E" w:rsidRPr="00387D58" w:rsidRDefault="00646442" w:rsidP="00102C1E">
      <w:pPr>
        <w:rPr>
          <w:rFonts w:ascii="Arial" w:hAnsi="Arial"/>
          <w:b/>
          <w:sz w:val="20"/>
          <w:szCs w:val="20"/>
        </w:rPr>
      </w:pPr>
      <w:r w:rsidRPr="00387D58">
        <w:rPr>
          <w:rFonts w:ascii="Arial" w:hAnsi="Arial"/>
          <w:b/>
          <w:sz w:val="20"/>
          <w:szCs w:val="20"/>
        </w:rPr>
        <w:t>L</w:t>
      </w:r>
      <w:r w:rsidR="00102C1E" w:rsidRPr="00387D58">
        <w:rPr>
          <w:rFonts w:ascii="Arial" w:hAnsi="Arial"/>
          <w:b/>
          <w:sz w:val="20"/>
          <w:szCs w:val="20"/>
        </w:rPr>
        <w:t>ieferbares Zubehör:</w:t>
      </w:r>
    </w:p>
    <w:p w:rsidR="00531DF4" w:rsidRPr="001D1D72" w:rsidRDefault="00531DF4" w:rsidP="0070664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US MPC 0</w:t>
      </w:r>
      <w:r w:rsidR="00F11577" w:rsidRPr="001D1D72">
        <w:rPr>
          <w:rFonts w:ascii="Arial" w:hAnsi="Arial"/>
          <w:sz w:val="20"/>
          <w:szCs w:val="20"/>
        </w:rPr>
        <w:t>2</w:t>
      </w:r>
      <w:r w:rsidRPr="001D1D72">
        <w:rPr>
          <w:rFonts w:ascii="Arial" w:hAnsi="Arial"/>
          <w:sz w:val="20"/>
          <w:szCs w:val="20"/>
        </w:rPr>
        <w:tab/>
        <w:t>10718</w:t>
      </w:r>
      <w:r w:rsidR="00F11577" w:rsidRPr="001D1D72">
        <w:rPr>
          <w:rFonts w:ascii="Arial" w:hAnsi="Arial"/>
          <w:sz w:val="20"/>
          <w:szCs w:val="20"/>
        </w:rPr>
        <w:t>2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 xml:space="preserve">Übergangsstück </w:t>
      </w:r>
      <w:r w:rsidR="000C3EA8" w:rsidRPr="001D1D72">
        <w:rPr>
          <w:rFonts w:ascii="Arial" w:hAnsi="Arial"/>
          <w:sz w:val="20"/>
          <w:szCs w:val="20"/>
        </w:rPr>
        <w:t xml:space="preserve">(MPC) </w:t>
      </w:r>
      <w:r w:rsidRPr="001D1D72">
        <w:rPr>
          <w:rFonts w:ascii="Arial" w:hAnsi="Arial"/>
          <w:sz w:val="20"/>
          <w:szCs w:val="20"/>
        </w:rPr>
        <w:t xml:space="preserve">eckig auf rund </w:t>
      </w:r>
      <w:r w:rsidR="000C3EA8" w:rsidRPr="001D1D72">
        <w:rPr>
          <w:rFonts w:ascii="Arial" w:hAnsi="Arial"/>
          <w:sz w:val="20"/>
          <w:szCs w:val="20"/>
        </w:rPr>
        <w:t xml:space="preserve">DN 315 </w:t>
      </w:r>
      <w:r w:rsidR="003121EB" w:rsidRPr="001D1D72">
        <w:rPr>
          <w:rFonts w:ascii="Arial" w:hAnsi="Arial"/>
          <w:sz w:val="20"/>
          <w:szCs w:val="20"/>
        </w:rPr>
        <w:t>(Druckseite)</w:t>
      </w:r>
    </w:p>
    <w:p w:rsidR="003121EB" w:rsidRPr="001D1D72" w:rsidRDefault="003121EB" w:rsidP="0070664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UKR 3636 01</w:t>
      </w:r>
      <w:r w:rsidRPr="001D1D72">
        <w:rPr>
          <w:rFonts w:ascii="Arial" w:hAnsi="Arial"/>
          <w:sz w:val="20"/>
          <w:szCs w:val="20"/>
        </w:rPr>
        <w:tab/>
        <w:t>136232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 xml:space="preserve">Übergangsstück </w:t>
      </w:r>
      <w:r w:rsidR="000C3EA8" w:rsidRPr="001D1D72">
        <w:rPr>
          <w:rFonts w:ascii="Arial" w:hAnsi="Arial"/>
          <w:sz w:val="20"/>
          <w:szCs w:val="20"/>
        </w:rPr>
        <w:t xml:space="preserve">(MPC) </w:t>
      </w:r>
      <w:r w:rsidRPr="001D1D72">
        <w:rPr>
          <w:rFonts w:ascii="Arial" w:hAnsi="Arial"/>
          <w:sz w:val="20"/>
          <w:szCs w:val="20"/>
        </w:rPr>
        <w:t>eckig auf rund DN 250 (Druckseite)</w:t>
      </w:r>
    </w:p>
    <w:p w:rsidR="003121EB" w:rsidRPr="001D1D72" w:rsidRDefault="003121EB" w:rsidP="0070664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UKR 3636 02</w:t>
      </w:r>
      <w:r w:rsidRPr="001D1D72">
        <w:rPr>
          <w:rFonts w:ascii="Arial" w:hAnsi="Arial"/>
          <w:sz w:val="20"/>
          <w:szCs w:val="20"/>
        </w:rPr>
        <w:tab/>
        <w:t>136201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 xml:space="preserve">Übergangsstück </w:t>
      </w:r>
      <w:r w:rsidR="000C3EA8" w:rsidRPr="001D1D72">
        <w:rPr>
          <w:rFonts w:ascii="Arial" w:hAnsi="Arial"/>
          <w:sz w:val="20"/>
          <w:szCs w:val="20"/>
        </w:rPr>
        <w:t xml:space="preserve">(MPC) </w:t>
      </w:r>
      <w:r w:rsidRPr="001D1D72">
        <w:rPr>
          <w:rFonts w:ascii="Arial" w:hAnsi="Arial"/>
          <w:sz w:val="20"/>
          <w:szCs w:val="20"/>
        </w:rPr>
        <w:t>eckig auf rund DN</w:t>
      </w:r>
      <w:r w:rsidR="00423A33" w:rsidRPr="001D1D72">
        <w:rPr>
          <w:rFonts w:ascii="Arial" w:hAnsi="Arial"/>
          <w:sz w:val="20"/>
          <w:szCs w:val="20"/>
        </w:rPr>
        <w:t xml:space="preserve"> </w:t>
      </w:r>
      <w:r w:rsidRPr="001D1D72">
        <w:rPr>
          <w:rFonts w:ascii="Arial" w:hAnsi="Arial"/>
          <w:sz w:val="20"/>
          <w:szCs w:val="20"/>
        </w:rPr>
        <w:t>315 (Druckseite)</w:t>
      </w:r>
    </w:p>
    <w:p w:rsidR="004A2A43" w:rsidRPr="001D1D72" w:rsidRDefault="007F6BF1" w:rsidP="0070664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GR MPC 01</w:t>
      </w:r>
      <w:r w:rsidR="004A2A43"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>123430</w:t>
      </w:r>
      <w:r w:rsidR="004A2A43" w:rsidRPr="001D1D72">
        <w:rPr>
          <w:rFonts w:ascii="Arial" w:hAnsi="Arial"/>
          <w:sz w:val="20"/>
          <w:szCs w:val="20"/>
        </w:rPr>
        <w:tab/>
      </w:r>
      <w:r w:rsidR="004A2A43"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>Grundrahmen</w:t>
      </w:r>
      <w:r w:rsidR="00531DF4" w:rsidRPr="001D1D72">
        <w:rPr>
          <w:rFonts w:ascii="Arial" w:hAnsi="Arial"/>
          <w:sz w:val="20"/>
          <w:szCs w:val="20"/>
        </w:rPr>
        <w:t xml:space="preserve"> für MPC</w:t>
      </w:r>
      <w:r w:rsidR="003121EB" w:rsidRPr="001D1D72">
        <w:rPr>
          <w:rFonts w:ascii="Arial" w:hAnsi="Arial"/>
          <w:sz w:val="20"/>
          <w:szCs w:val="20"/>
        </w:rPr>
        <w:t xml:space="preserve"> </w:t>
      </w:r>
      <w:r w:rsidR="000C3EA8" w:rsidRPr="001D1D72">
        <w:rPr>
          <w:rFonts w:ascii="Arial" w:hAnsi="Arial"/>
          <w:sz w:val="20"/>
          <w:szCs w:val="20"/>
        </w:rPr>
        <w:t>(L=500mm, B=</w:t>
      </w:r>
      <w:r w:rsidR="003121EB" w:rsidRPr="001D1D72">
        <w:rPr>
          <w:rFonts w:ascii="Arial" w:hAnsi="Arial"/>
          <w:sz w:val="20"/>
          <w:szCs w:val="20"/>
        </w:rPr>
        <w:t>500</w:t>
      </w:r>
      <w:r w:rsidR="000C3EA8" w:rsidRPr="001D1D72">
        <w:rPr>
          <w:rFonts w:ascii="Arial" w:hAnsi="Arial"/>
          <w:sz w:val="20"/>
          <w:szCs w:val="20"/>
        </w:rPr>
        <w:t>mm)</w:t>
      </w:r>
    </w:p>
    <w:p w:rsidR="00102C1E" w:rsidRPr="001D1D72" w:rsidRDefault="00531DF4" w:rsidP="0070664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RD MPC 01</w:t>
      </w:r>
      <w:r w:rsidR="00646442"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>122538</w:t>
      </w:r>
      <w:r w:rsidR="00646442" w:rsidRPr="001D1D72">
        <w:rPr>
          <w:rFonts w:ascii="Arial" w:hAnsi="Arial"/>
          <w:sz w:val="20"/>
          <w:szCs w:val="20"/>
        </w:rPr>
        <w:tab/>
      </w:r>
      <w:r w:rsidR="00646442"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>Regendach für MPC</w:t>
      </w:r>
      <w:r w:rsidR="003121EB" w:rsidRPr="001D1D72">
        <w:rPr>
          <w:rFonts w:ascii="Arial" w:hAnsi="Arial"/>
          <w:sz w:val="20"/>
          <w:szCs w:val="20"/>
        </w:rPr>
        <w:t xml:space="preserve"> (L=700mm, B=700mm)</w:t>
      </w:r>
    </w:p>
    <w:p w:rsidR="00646442" w:rsidRPr="001D1D72" w:rsidRDefault="00531DF4" w:rsidP="0070664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WSH MPC 01</w:t>
      </w:r>
      <w:r w:rsidR="00646442"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>123431</w:t>
      </w:r>
      <w:r w:rsidR="00646442" w:rsidRPr="001D1D72">
        <w:rPr>
          <w:rFonts w:ascii="Arial" w:hAnsi="Arial"/>
          <w:sz w:val="20"/>
          <w:szCs w:val="20"/>
        </w:rPr>
        <w:tab/>
      </w:r>
      <w:r w:rsidR="00646442"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>Wetterschutzhaube für MPC</w:t>
      </w:r>
      <w:r w:rsidR="001566CD" w:rsidRPr="001D1D72">
        <w:rPr>
          <w:rFonts w:ascii="Arial" w:hAnsi="Arial"/>
          <w:sz w:val="20"/>
          <w:szCs w:val="20"/>
        </w:rPr>
        <w:t xml:space="preserve"> (B=365mm, H=380mm)</w:t>
      </w:r>
    </w:p>
    <w:p w:rsidR="003121EB" w:rsidRPr="001D1D72" w:rsidRDefault="003121EB" w:rsidP="003121E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GS 03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>107633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>Geräteschalter</w:t>
      </w:r>
      <w:r w:rsidR="00387D58">
        <w:rPr>
          <w:rFonts w:ascii="Arial" w:hAnsi="Arial"/>
          <w:sz w:val="20"/>
          <w:szCs w:val="20"/>
        </w:rPr>
        <w:t>, lose</w:t>
      </w:r>
      <w:bookmarkStart w:id="0" w:name="_GoBack"/>
      <w:bookmarkEnd w:id="0"/>
    </w:p>
    <w:p w:rsidR="003121EB" w:rsidRPr="001D1D72" w:rsidRDefault="003121EB" w:rsidP="003121E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MTP 20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>128146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  <w:t>Potentiometer 0-10V, stufenlos</w:t>
      </w:r>
    </w:p>
    <w:p w:rsidR="003121EB" w:rsidRPr="001D1D72" w:rsidRDefault="003121EB" w:rsidP="003121E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CON P1000</w:t>
      </w:r>
      <w:r w:rsidRPr="001D1D72">
        <w:rPr>
          <w:rFonts w:ascii="Arial" w:hAnsi="Arial"/>
          <w:sz w:val="20"/>
          <w:szCs w:val="20"/>
        </w:rPr>
        <w:tab/>
        <w:t>115259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 w:cs="Arial"/>
          <w:sz w:val="20"/>
          <w:szCs w:val="20"/>
        </w:rPr>
        <w:t>Konstantdruckregelung mit Tag- Nachtumschaltfunktion</w:t>
      </w:r>
    </w:p>
    <w:p w:rsidR="00102C1E" w:rsidRPr="001D1D72" w:rsidRDefault="003121EB" w:rsidP="003121EB">
      <w:pPr>
        <w:rPr>
          <w:rFonts w:ascii="Arial" w:hAnsi="Arial"/>
          <w:sz w:val="20"/>
          <w:szCs w:val="20"/>
        </w:rPr>
      </w:pPr>
      <w:r w:rsidRPr="001D1D72">
        <w:rPr>
          <w:rFonts w:ascii="Arial" w:hAnsi="Arial"/>
          <w:sz w:val="20"/>
          <w:szCs w:val="20"/>
        </w:rPr>
        <w:t>CLIMASET 01</w:t>
      </w:r>
      <w:r w:rsidRPr="001D1D72">
        <w:rPr>
          <w:rFonts w:ascii="Arial" w:hAnsi="Arial"/>
          <w:sz w:val="20"/>
          <w:szCs w:val="20"/>
        </w:rPr>
        <w:tab/>
        <w:t>111314</w:t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/>
          <w:sz w:val="20"/>
          <w:szCs w:val="20"/>
        </w:rPr>
        <w:tab/>
      </w:r>
      <w:r w:rsidRPr="001D1D72">
        <w:rPr>
          <w:rFonts w:ascii="Arial" w:hAnsi="Arial" w:cs="Arial"/>
          <w:sz w:val="20"/>
          <w:szCs w:val="20"/>
        </w:rPr>
        <w:t xml:space="preserve">Zubehörset für CON, </w:t>
      </w:r>
      <w:proofErr w:type="spellStart"/>
      <w:r w:rsidRPr="001D1D72">
        <w:rPr>
          <w:rFonts w:ascii="Arial" w:hAnsi="Arial" w:cs="Arial"/>
          <w:sz w:val="20"/>
          <w:szCs w:val="20"/>
        </w:rPr>
        <w:t>Druckschläuche</w:t>
      </w:r>
      <w:proofErr w:type="spellEnd"/>
      <w:r w:rsidRPr="001D1D72">
        <w:rPr>
          <w:rFonts w:ascii="Arial" w:hAnsi="Arial" w:cs="Arial"/>
          <w:sz w:val="20"/>
          <w:szCs w:val="20"/>
        </w:rPr>
        <w:t xml:space="preserve"> mit Messnippel und Schrauben</w:t>
      </w:r>
    </w:p>
    <w:sectPr w:rsidR="00102C1E" w:rsidRPr="001D1D72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4461F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B546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2A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C9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8A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AC1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E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86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F8D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3092A"/>
    <w:rsid w:val="000427F8"/>
    <w:rsid w:val="000C3EA8"/>
    <w:rsid w:val="00102C1E"/>
    <w:rsid w:val="0012673F"/>
    <w:rsid w:val="001566CD"/>
    <w:rsid w:val="001D1D72"/>
    <w:rsid w:val="001F7BF9"/>
    <w:rsid w:val="002273C8"/>
    <w:rsid w:val="00234ADB"/>
    <w:rsid w:val="002366D8"/>
    <w:rsid w:val="002772B5"/>
    <w:rsid w:val="00293256"/>
    <w:rsid w:val="002A21C5"/>
    <w:rsid w:val="002A2660"/>
    <w:rsid w:val="002B4AE1"/>
    <w:rsid w:val="002F0260"/>
    <w:rsid w:val="003121EB"/>
    <w:rsid w:val="0036438E"/>
    <w:rsid w:val="00387D58"/>
    <w:rsid w:val="003D11BE"/>
    <w:rsid w:val="003E1CE0"/>
    <w:rsid w:val="00407393"/>
    <w:rsid w:val="00423A33"/>
    <w:rsid w:val="00436850"/>
    <w:rsid w:val="004537CB"/>
    <w:rsid w:val="004A2A43"/>
    <w:rsid w:val="004C4808"/>
    <w:rsid w:val="004F3BC8"/>
    <w:rsid w:val="00531DF4"/>
    <w:rsid w:val="005950BE"/>
    <w:rsid w:val="005B5B95"/>
    <w:rsid w:val="005C709C"/>
    <w:rsid w:val="00646442"/>
    <w:rsid w:val="00647C70"/>
    <w:rsid w:val="00675898"/>
    <w:rsid w:val="006807FA"/>
    <w:rsid w:val="00683F07"/>
    <w:rsid w:val="00684651"/>
    <w:rsid w:val="00693491"/>
    <w:rsid w:val="0070664B"/>
    <w:rsid w:val="00783B99"/>
    <w:rsid w:val="0078411E"/>
    <w:rsid w:val="007C6D83"/>
    <w:rsid w:val="007F6BF1"/>
    <w:rsid w:val="00816C00"/>
    <w:rsid w:val="00854A92"/>
    <w:rsid w:val="008D69FA"/>
    <w:rsid w:val="008F1BFE"/>
    <w:rsid w:val="008F7554"/>
    <w:rsid w:val="009118BA"/>
    <w:rsid w:val="00954C58"/>
    <w:rsid w:val="00A018BE"/>
    <w:rsid w:val="00A032E7"/>
    <w:rsid w:val="00A73EC4"/>
    <w:rsid w:val="00A93211"/>
    <w:rsid w:val="00B326D8"/>
    <w:rsid w:val="00B8795D"/>
    <w:rsid w:val="00BD5B0B"/>
    <w:rsid w:val="00C44426"/>
    <w:rsid w:val="00C763CF"/>
    <w:rsid w:val="00CB0DCE"/>
    <w:rsid w:val="00CE0997"/>
    <w:rsid w:val="00D85C66"/>
    <w:rsid w:val="00DE02CE"/>
    <w:rsid w:val="00DE11D5"/>
    <w:rsid w:val="00DE4C13"/>
    <w:rsid w:val="00E14E92"/>
    <w:rsid w:val="00E44E20"/>
    <w:rsid w:val="00E46FF2"/>
    <w:rsid w:val="00E6133D"/>
    <w:rsid w:val="00E77219"/>
    <w:rsid w:val="00E82A3A"/>
    <w:rsid w:val="00EA2B68"/>
    <w:rsid w:val="00F11577"/>
    <w:rsid w:val="00F675FB"/>
    <w:rsid w:val="00F86A91"/>
    <w:rsid w:val="00F9251B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16EEF71A.dotm</Template>
  <TotalTime>0</TotalTime>
  <Pages>2</Pages>
  <Words>361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MPC_ECT - für höhere Ablufttemperaturen - EC-Motor</dc:title>
  <cp:lastModifiedBy>Christian Devincentis</cp:lastModifiedBy>
  <cp:revision>19</cp:revision>
  <cp:lastPrinted>2010-11-12T12:38:00Z</cp:lastPrinted>
  <dcterms:created xsi:type="dcterms:W3CDTF">2016-05-10T12:07:00Z</dcterms:created>
  <dcterms:modified xsi:type="dcterms:W3CDTF">2016-09-16T08:43:00Z</dcterms:modified>
</cp:coreProperties>
</file>